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F31635C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ZAŁĄCZNIK NR 3</w:t>
      </w:r>
      <w:r w:rsidR="00397542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do wniosku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- Oświadczenie o kwalifikowalności podatku od towarów i usług</w:t>
      </w:r>
    </w:p>
    <w:p w14:paraId="00000002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4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________________________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_____________________</w:t>
      </w:r>
    </w:p>
    <w:p w14:paraId="00000005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 xml:space="preserve">                 pieczęć </w:t>
      </w:r>
      <w:r>
        <w:rPr>
          <w:rFonts w:ascii="Arial Narrow" w:eastAsia="Arial Narrow" w:hAnsi="Arial Narrow" w:cs="Arial Narrow"/>
          <w:vertAlign w:val="superscript"/>
        </w:rPr>
        <w:t>W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>nioskodawcy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  <w:t xml:space="preserve">                    miejsce i data</w:t>
      </w:r>
    </w:p>
    <w:p w14:paraId="00000006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Oświadczenie o kwalifikowalności podatku od towarów i usług</w:t>
      </w:r>
      <w:r>
        <w:rPr>
          <w:rFonts w:ascii="Arial Narrow" w:eastAsia="Arial Narrow" w:hAnsi="Arial Narrow" w:cs="Arial Narrow"/>
          <w:color w:val="000000"/>
          <w:sz w:val="24"/>
          <w:szCs w:val="24"/>
          <w:vertAlign w:val="superscript"/>
        </w:rPr>
        <w:footnoteReference w:id="1"/>
      </w:r>
    </w:p>
    <w:p w14:paraId="00000008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9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……………………………………………………………………………………..………….., w związku z ubieganiem się </w:t>
      </w:r>
    </w:p>
    <w:p w14:paraId="0000000A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(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nazwa i adres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0000000F" w14:textId="36D42D48" w:rsidR="00762636" w:rsidRDefault="00830919" w:rsidP="000858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84"/>
        </w:tabs>
        <w:spacing w:after="0" w:line="36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br/>
      </w:r>
      <w:r>
        <w:rPr>
          <w:rFonts w:ascii="Arial Narrow" w:eastAsia="Arial Narrow" w:hAnsi="Arial Narrow" w:cs="Arial Narrow"/>
          <w:color w:val="000000"/>
        </w:rPr>
        <w:t>o dofinansowanie ze środków Funduszu Rozwiązywania Problemów Hazardowych realizacji zadania</w:t>
      </w:r>
      <w:r w:rsidR="0008587E">
        <w:t xml:space="preserve"> </w:t>
      </w:r>
      <w:r>
        <w:rPr>
          <w:rFonts w:ascii="Arial Narrow" w:eastAsia="Arial Narrow" w:hAnsi="Arial Narrow" w:cs="Arial Narrow"/>
          <w:color w:val="000000"/>
        </w:rPr>
        <w:t>konkursowego</w:t>
      </w:r>
      <w:r w:rsidR="0008587E">
        <w:rPr>
          <w:rFonts w:ascii="Arial Narrow" w:eastAsia="Arial Narrow" w:hAnsi="Arial Narrow" w:cs="Arial Narrow"/>
          <w:color w:val="000000"/>
        </w:rPr>
        <w:t xml:space="preserve"> </w:t>
      </w:r>
      <w:r w:rsidR="0008587E" w:rsidRPr="0008587E">
        <w:rPr>
          <w:rFonts w:ascii="Arial Narrow" w:eastAsia="Arial Narrow" w:hAnsi="Arial Narrow" w:cs="Arial Narrow"/>
          <w:color w:val="000000"/>
        </w:rPr>
        <w:t>z zakresu zdrowia publicznego o</w:t>
      </w:r>
      <w:r>
        <w:rPr>
          <w:rFonts w:ascii="Arial Narrow" w:eastAsia="Arial Narrow" w:hAnsi="Arial Narrow" w:cs="Arial Narrow"/>
          <w:color w:val="000000"/>
        </w:rPr>
        <w:t xml:space="preserve"> nazwie: ………………………………………………………...…………………</w:t>
      </w:r>
      <w:r w:rsidR="0008587E">
        <w:rPr>
          <w:rFonts w:ascii="Arial Narrow" w:eastAsia="Arial Narrow" w:hAnsi="Arial Narrow" w:cs="Arial Narrow"/>
          <w:color w:val="000000"/>
        </w:rPr>
        <w:t>……………………………………………………...</w:t>
      </w:r>
    </w:p>
    <w:p w14:paraId="00000010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0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vertAlign w:val="superscript"/>
        </w:rPr>
      </w:pPr>
      <w:r>
        <w:rPr>
          <w:rFonts w:ascii="Arial Narrow" w:eastAsia="Arial Narrow" w:hAnsi="Arial Narrow" w:cs="Arial Narrow"/>
          <w:color w:val="000000"/>
        </w:rPr>
        <w:br/>
        <w:t>……………………………………………………………………………………………………………….………..…………</w:t>
      </w:r>
      <w:r>
        <w:rPr>
          <w:rFonts w:ascii="Arial Narrow" w:eastAsia="Arial Narrow" w:hAnsi="Arial Narrow" w:cs="Arial Narrow"/>
          <w:color w:val="000000"/>
        </w:rPr>
        <w:br/>
      </w:r>
      <w:r>
        <w:rPr>
          <w:rFonts w:ascii="Arial Narrow" w:eastAsia="Arial Narrow" w:hAnsi="Arial Narrow" w:cs="Arial Narrow"/>
          <w:i/>
          <w:color w:val="000000"/>
          <w:sz w:val="18"/>
          <w:szCs w:val="18"/>
          <w:vertAlign w:val="superscript"/>
        </w:rPr>
        <w:t>(wskazać nazwę zadania konkursowego</w:t>
      </w:r>
      <w:r>
        <w:rPr>
          <w:rFonts w:ascii="Arial Narrow" w:eastAsia="Arial Narrow" w:hAnsi="Arial Narrow" w:cs="Arial Narrow"/>
          <w:color w:val="000000"/>
          <w:vertAlign w:val="superscript"/>
        </w:rPr>
        <w:t>)</w:t>
      </w:r>
    </w:p>
    <w:p w14:paraId="0000001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oświadcza, że:</w:t>
      </w:r>
    </w:p>
    <w:p w14:paraId="0000001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nie jest płatnikiem podatku VAT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2"/>
      </w:r>
    </w:p>
    <w:p w14:paraId="0000001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4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jest płatnikiem podatku VAT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3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i jednocześnie oświadcza, iż realizując wskazane we wniosku zadanie publiczne nie może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odzyskać w żaden sposób poniesionego kosztu podatku od towarów i usług, którego wysokość została zawarta w preliminarzu kosztów realizacji zadania. </w:t>
      </w:r>
    </w:p>
    <w:p w14:paraId="00000015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6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</w:t>
      </w:r>
      <w:r>
        <w:rPr>
          <w:rFonts w:ascii="Arial Narrow" w:eastAsia="Arial Narrow" w:hAnsi="Arial Narrow" w:cs="Arial Narrow"/>
          <w:i/>
          <w:color w:val="000000"/>
        </w:rPr>
        <w:t xml:space="preserve">.................................................................................................................. </w:t>
      </w:r>
      <w:r>
        <w:rPr>
          <w:rFonts w:ascii="Arial Narrow" w:eastAsia="Arial Narrow" w:hAnsi="Arial Narrow" w:cs="Arial Narrow"/>
          <w:color w:val="000000"/>
        </w:rPr>
        <w:t xml:space="preserve">zobowiązuje się do zwrotu </w:t>
      </w:r>
    </w:p>
    <w:p w14:paraId="0000001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8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zrefundowanej w ramach realizacji zadania na podstawie ww. wniosku części poniesionego podatku od towarów </w:t>
      </w:r>
      <w:r>
        <w:rPr>
          <w:rFonts w:ascii="Arial Narrow" w:eastAsia="Arial Narrow" w:hAnsi="Arial Narrow" w:cs="Arial Narrow"/>
          <w:color w:val="000000"/>
        </w:rPr>
        <w:br/>
        <w:t>i usług, jeżeli zaistnieją przesłanki umożliwiające odzyskanie tego podatku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4"/>
      </w:r>
    </w:p>
    <w:p w14:paraId="00000019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A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...................................................................................................................................... </w:t>
      </w:r>
      <w:r>
        <w:rPr>
          <w:rFonts w:ascii="Arial Narrow" w:eastAsia="Arial Narrow" w:hAnsi="Arial Narrow" w:cs="Arial Narrow"/>
          <w:color w:val="000000"/>
        </w:rPr>
        <w:t>zobowiązuje się również do</w:t>
      </w:r>
    </w:p>
    <w:p w14:paraId="0000001B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C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udostępniania dokumentacji finansowo-księgowej oraz udzielania uprawnionym organom kontrolnym, bądź osobom upoważnionym przez Zleceniodawcę, informacji umożliwiających weryfikację kwalifikowalności podatku od towarów i usług.</w:t>
      </w:r>
    </w:p>
    <w:p w14:paraId="0000001D" w14:textId="78BD9ACD" w:rsidR="00762636" w:rsidRDefault="0083091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 w:rsidR="00BB3668">
        <w:rPr>
          <w:rFonts w:ascii="Arial Narrow" w:eastAsia="Arial Narrow" w:hAnsi="Arial Narrow" w:cs="Arial Narrow"/>
          <w:color w:val="000000"/>
        </w:rPr>
        <w:t xml:space="preserve"> </w:t>
      </w:r>
      <w:r w:rsidR="00FA5912">
        <w:rPr>
          <w:rFonts w:ascii="Arial Narrow" w:eastAsia="Arial Narrow" w:hAnsi="Arial Narrow" w:cs="Arial Narrow"/>
          <w:color w:val="000000"/>
        </w:rPr>
        <w:t xml:space="preserve"> </w:t>
      </w:r>
      <w:bookmarkStart w:id="0" w:name="_GoBack"/>
      <w:bookmarkEnd w:id="0"/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</w:t>
      </w:r>
    </w:p>
    <w:p w14:paraId="0000001E" w14:textId="77777777" w:rsidR="00762636" w:rsidRDefault="00830919" w:rsidP="00A75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7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………………………….…………</w:t>
      </w:r>
    </w:p>
    <w:p w14:paraId="0000001F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 xml:space="preserve">      (podpis i pieczęć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sectPr w:rsidR="00762636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3D725" w14:textId="77777777" w:rsidR="00E32AA1" w:rsidRDefault="00E32AA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C3A50B5" w14:textId="77777777" w:rsidR="00E32AA1" w:rsidRDefault="00E32AA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0E3D6" w14:textId="77777777" w:rsidR="00E32AA1" w:rsidRDefault="00E32AA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E4BE2EC" w14:textId="77777777" w:rsidR="00E32AA1" w:rsidRDefault="00E32AA1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oferent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55FFC6EE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</w:t>
      </w:r>
      <w:r w:rsidR="005842F0" w:rsidRPr="00CF1CDD">
        <w:rPr>
          <w:rFonts w:ascii="Arial Narrow" w:hAnsi="Arial Narrow"/>
          <w:sz w:val="16"/>
          <w:szCs w:val="16"/>
        </w:rPr>
        <w:t>(Dz. U. z 2020 r.</w:t>
      </w:r>
      <w:r w:rsidR="006F4A5C">
        <w:rPr>
          <w:rFonts w:ascii="Arial Narrow" w:hAnsi="Arial Narrow"/>
          <w:sz w:val="16"/>
          <w:szCs w:val="16"/>
        </w:rPr>
        <w:t xml:space="preserve">, </w:t>
      </w:r>
      <w:r w:rsidR="005842F0" w:rsidRPr="00CF1CDD">
        <w:rPr>
          <w:rFonts w:ascii="Arial Narrow" w:hAnsi="Arial Narrow"/>
          <w:sz w:val="16"/>
          <w:szCs w:val="16"/>
        </w:rPr>
        <w:t>poz. 106 z późn. zm.)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6"/>
    <w:rsid w:val="00026FE4"/>
    <w:rsid w:val="0008587E"/>
    <w:rsid w:val="000C6243"/>
    <w:rsid w:val="003478FC"/>
    <w:rsid w:val="00397542"/>
    <w:rsid w:val="005842F0"/>
    <w:rsid w:val="005D122E"/>
    <w:rsid w:val="006F4A5C"/>
    <w:rsid w:val="00762636"/>
    <w:rsid w:val="00830919"/>
    <w:rsid w:val="008F2E6B"/>
    <w:rsid w:val="0094767A"/>
    <w:rsid w:val="009B0A56"/>
    <w:rsid w:val="009F783A"/>
    <w:rsid w:val="00A75202"/>
    <w:rsid w:val="00B23173"/>
    <w:rsid w:val="00B9329A"/>
    <w:rsid w:val="00BB3668"/>
    <w:rsid w:val="00C4060D"/>
    <w:rsid w:val="00CF1CDD"/>
    <w:rsid w:val="00E32AA1"/>
    <w:rsid w:val="00EE0B83"/>
    <w:rsid w:val="00F94819"/>
    <w:rsid w:val="00FA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93B"/>
  <w15:docId w15:val="{10A0B6BB-1C80-4039-A29E-63146FC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Bartosz Kehl</cp:lastModifiedBy>
  <cp:revision>4</cp:revision>
  <dcterms:created xsi:type="dcterms:W3CDTF">2022-04-13T12:03:00Z</dcterms:created>
  <dcterms:modified xsi:type="dcterms:W3CDTF">2022-05-17T13:07:00Z</dcterms:modified>
</cp:coreProperties>
</file>